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1C" w:rsidRPr="005125D1" w:rsidRDefault="00A4024A" w:rsidP="004A4E1C">
      <w:pPr>
        <w:jc w:val="center"/>
        <w:rPr>
          <w:b/>
          <w:sz w:val="32"/>
        </w:rPr>
      </w:pPr>
      <w:r>
        <w:rPr>
          <w:b/>
          <w:sz w:val="32"/>
        </w:rPr>
        <w:t>Règles d’u</w:t>
      </w:r>
      <w:r w:rsidR="00406371">
        <w:rPr>
          <w:b/>
          <w:sz w:val="32"/>
        </w:rPr>
        <w:t>sages</w:t>
      </w:r>
      <w:r w:rsidR="004A4E1C" w:rsidRPr="001E5858">
        <w:rPr>
          <w:b/>
          <w:sz w:val="32"/>
        </w:rPr>
        <w:t xml:space="preserve"> des ressources électroniques</w:t>
      </w:r>
    </w:p>
    <w:p w:rsidR="0028023C" w:rsidRDefault="0028023C" w:rsidP="004A4E1C">
      <w:pPr>
        <w:rPr>
          <w:rFonts w:ascii="Arial" w:hAnsi="Arial" w:cs="Arial"/>
          <w:sz w:val="25"/>
          <w:szCs w:val="25"/>
        </w:rPr>
      </w:pPr>
    </w:p>
    <w:p w:rsidR="0028023C" w:rsidRPr="00C9585A" w:rsidRDefault="0028023C" w:rsidP="004A4E1C">
      <w:pPr>
        <w:rPr>
          <w:rFonts w:cstheme="minorHAnsi"/>
        </w:rPr>
      </w:pPr>
      <w:r w:rsidRPr="00C9585A">
        <w:rPr>
          <w:rFonts w:cstheme="minorHAnsi"/>
        </w:rPr>
        <w:t>L’université Paris 8 signe des licences avec les éditeurs de ressources numériques. Ces documents contractuels régissent les conditions d’utilisation des ressources par les usagers</w:t>
      </w:r>
      <w:r w:rsidR="007C26FE">
        <w:rPr>
          <w:rFonts w:cstheme="minorHAnsi"/>
        </w:rPr>
        <w:t>.</w:t>
      </w:r>
    </w:p>
    <w:p w:rsidR="004A4E1C" w:rsidRDefault="004A4E1C" w:rsidP="004A4E1C">
      <w:r w:rsidRPr="004E36ED">
        <w:rPr>
          <w:b/>
        </w:rPr>
        <w:t>Usages autorisés</w:t>
      </w:r>
      <w:r>
        <w:t> :</w:t>
      </w:r>
    </w:p>
    <w:p w:rsidR="004A4E1C" w:rsidRDefault="004A4E1C" w:rsidP="004A4E1C">
      <w:pPr>
        <w:pStyle w:val="Paragraphedeliste"/>
        <w:numPr>
          <w:ilvl w:val="0"/>
          <w:numId w:val="1"/>
        </w:numPr>
      </w:pPr>
      <w:r>
        <w:t xml:space="preserve">L’usage à distance est </w:t>
      </w:r>
      <w:r w:rsidR="005E578E">
        <w:t>autorisé</w:t>
      </w:r>
      <w:r>
        <w:t xml:space="preserve"> aux memb</w:t>
      </w:r>
      <w:r w:rsidR="007C26FE">
        <w:t>res de la communauté de Paris 8 (étudiant, enseignant, personnel)</w:t>
      </w:r>
      <w:r>
        <w:t>. Vous ne devez pas communiquer vos identifiants à des tiers.</w:t>
      </w:r>
    </w:p>
    <w:p w:rsidR="004A4E1C" w:rsidRDefault="004A4E1C" w:rsidP="004A4E1C">
      <w:pPr>
        <w:pStyle w:val="Paragraphedeliste"/>
        <w:numPr>
          <w:ilvl w:val="0"/>
          <w:numId w:val="1"/>
        </w:numPr>
      </w:pPr>
      <w:r>
        <w:t xml:space="preserve">Consulter, imprimer ou télécharger les documents en observant un usage </w:t>
      </w:r>
      <w:r w:rsidR="008B17C5">
        <w:t xml:space="preserve">personnel, </w:t>
      </w:r>
      <w:r w:rsidR="00723391">
        <w:t>raisonnable</w:t>
      </w:r>
      <w:r w:rsidR="00A4024A">
        <w:t xml:space="preserve"> </w:t>
      </w:r>
      <w:r>
        <w:t>et non commercial de ces ressources</w:t>
      </w:r>
    </w:p>
    <w:p w:rsidR="0028023C" w:rsidRDefault="00C9585A" w:rsidP="004A4E1C">
      <w:pPr>
        <w:pStyle w:val="Paragraphedeliste"/>
        <w:numPr>
          <w:ilvl w:val="0"/>
          <w:numId w:val="1"/>
        </w:numPr>
      </w:pPr>
      <w:r>
        <w:t>Intégrer des extraits de docume</w:t>
      </w:r>
      <w:r w:rsidR="009D15DD">
        <w:t xml:space="preserve">nts dans un </w:t>
      </w:r>
      <w:r w:rsidR="00723391">
        <w:t>travail universitaire</w:t>
      </w:r>
      <w:r w:rsidR="009D15DD">
        <w:t xml:space="preserve"> en citant la source et l’</w:t>
      </w:r>
      <w:r>
        <w:t>auteur</w:t>
      </w:r>
    </w:p>
    <w:tbl>
      <w:tblPr>
        <w:tblStyle w:val="Grilledutableau"/>
        <w:tblW w:w="0" w:type="auto"/>
        <w:tblInd w:w="72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</w:tblGrid>
      <w:tr w:rsidR="00C37771" w:rsidTr="00C37771">
        <w:tc>
          <w:tcPr>
            <w:tcW w:w="7355" w:type="dxa"/>
            <w:vAlign w:val="center"/>
          </w:tcPr>
          <w:p w:rsidR="00C37771" w:rsidRDefault="00C37771" w:rsidP="005E578E">
            <w:r>
              <w:t xml:space="preserve">Les personnes extérieures à l'université Paris 8 ont un droit de consultation et d’impression </w:t>
            </w:r>
            <w:r w:rsidR="005E578E">
              <w:t>sur les ordinateurs</w:t>
            </w:r>
            <w:r>
              <w:t xml:space="preserve"> de l’université.</w:t>
            </w:r>
          </w:p>
        </w:tc>
      </w:tr>
    </w:tbl>
    <w:p w:rsidR="00C37771" w:rsidRDefault="00C37771" w:rsidP="00C37771">
      <w:pPr>
        <w:pStyle w:val="Paragraphedeliste"/>
      </w:pPr>
    </w:p>
    <w:p w:rsidR="006A7CBA" w:rsidRDefault="00406371">
      <w:pPr>
        <w:rPr>
          <w:rFonts w:cstheme="minorHAnsi"/>
        </w:rPr>
      </w:pPr>
      <w:r w:rsidRPr="004E36ED">
        <w:rPr>
          <w:rFonts w:eastAsia="Times New Roman" w:cstheme="minorHAnsi"/>
          <w:b/>
          <w:lang w:eastAsia="fr-FR"/>
        </w:rPr>
        <w:t xml:space="preserve">Usages non </w:t>
      </w:r>
      <w:r w:rsidRPr="004E36ED">
        <w:rPr>
          <w:rFonts w:cstheme="minorHAnsi"/>
          <w:b/>
        </w:rPr>
        <w:t>autorisés</w:t>
      </w:r>
      <w:r>
        <w:rPr>
          <w:rFonts w:cstheme="minorHAnsi"/>
        </w:rPr>
        <w:t xml:space="preserve"> : </w:t>
      </w:r>
    </w:p>
    <w:p w:rsidR="008B17C5" w:rsidRPr="00C9585A" w:rsidRDefault="00406371" w:rsidP="008B17C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9585A">
        <w:rPr>
          <w:rFonts w:eastAsia="Times New Roman" w:cstheme="minorHAnsi"/>
          <w:lang w:eastAsia="fr-FR"/>
        </w:rPr>
        <w:t>Télécharger de manière massive et systémati</w:t>
      </w:r>
      <w:r w:rsidR="00A4024A" w:rsidRPr="00C9585A">
        <w:rPr>
          <w:rFonts w:eastAsia="Times New Roman" w:cstheme="minorHAnsi"/>
          <w:lang w:eastAsia="fr-FR"/>
        </w:rPr>
        <w:t xml:space="preserve">que des données </w:t>
      </w:r>
      <w:r w:rsidR="00A4024A" w:rsidRPr="00C9585A">
        <w:rPr>
          <w:rFonts w:cstheme="minorHAnsi"/>
        </w:rPr>
        <w:t>(numéros entiers de revues, parties importantes de bases ou d'ouvrages électroniques, aspiration d'un site d'éditeur).</w:t>
      </w:r>
    </w:p>
    <w:p w:rsidR="008B17C5" w:rsidRPr="00C9585A" w:rsidRDefault="00C37771" w:rsidP="008B17C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cstheme="minorHAnsi"/>
        </w:rPr>
        <w:t>U</w:t>
      </w:r>
      <w:r w:rsidR="008B17C5" w:rsidRPr="00C9585A">
        <w:rPr>
          <w:rFonts w:cstheme="minorHAnsi"/>
        </w:rPr>
        <w:t xml:space="preserve">tiliser les bases </w:t>
      </w:r>
      <w:r w:rsidR="00C9585A">
        <w:rPr>
          <w:rFonts w:cstheme="minorHAnsi"/>
        </w:rPr>
        <w:t xml:space="preserve">de données </w:t>
      </w:r>
      <w:r w:rsidR="008B17C5" w:rsidRPr="00C9585A">
        <w:rPr>
          <w:rFonts w:cstheme="minorHAnsi"/>
        </w:rPr>
        <w:t>dans le cadre d’une activité professionnelle ou pour le compte d’une entreprise</w:t>
      </w:r>
    </w:p>
    <w:p w:rsidR="00406371" w:rsidRPr="00C9585A" w:rsidRDefault="00406371" w:rsidP="008B17C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9585A">
        <w:rPr>
          <w:rFonts w:eastAsia="Times New Roman" w:cstheme="minorHAnsi"/>
          <w:lang w:eastAsia="fr-FR"/>
        </w:rPr>
        <w:t>Modifier, traduire, éditer des documents originaux.</w:t>
      </w:r>
    </w:p>
    <w:p w:rsidR="009C4A15" w:rsidRDefault="00406371">
      <w:pPr>
        <w:rPr>
          <w:rStyle w:val="Accentuation"/>
          <w:rFonts w:cstheme="minorHAnsi"/>
          <w:b/>
          <w:bCs/>
        </w:rPr>
      </w:pPr>
      <w:r w:rsidRPr="00C9585A">
        <w:rPr>
          <w:rStyle w:val="Accentuation"/>
          <w:rFonts w:cstheme="minorHAnsi"/>
          <w:b/>
          <w:bCs/>
        </w:rPr>
        <w:t>Tout usage abusif expose l’Université tout entière à des sanctions (coupure de l’accès, facture additionnelle, etc.).</w:t>
      </w:r>
    </w:p>
    <w:p w:rsidR="007C26FE" w:rsidRDefault="007C26FE">
      <w:pPr>
        <w:rPr>
          <w:rStyle w:val="Accentuation"/>
          <w:rFonts w:cstheme="minorHAnsi"/>
          <w:b/>
          <w:bCs/>
        </w:rPr>
      </w:pPr>
      <w:bookmarkStart w:id="0" w:name="_GoBack"/>
      <w:bookmarkEnd w:id="0"/>
    </w:p>
    <w:p w:rsidR="007C26FE" w:rsidRPr="00C9585A" w:rsidRDefault="007C26FE">
      <w:pPr>
        <w:rPr>
          <w:rFonts w:cstheme="minorHAnsi"/>
        </w:rPr>
      </w:pPr>
    </w:p>
    <w:sectPr w:rsidR="007C26FE" w:rsidRPr="00C9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2CF0"/>
    <w:multiLevelType w:val="hybridMultilevel"/>
    <w:tmpl w:val="769A5E12"/>
    <w:lvl w:ilvl="0" w:tplc="DA1AA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7FD"/>
    <w:multiLevelType w:val="hybridMultilevel"/>
    <w:tmpl w:val="F5348AB6"/>
    <w:lvl w:ilvl="0" w:tplc="DA1AA0F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D76B2"/>
    <w:multiLevelType w:val="hybridMultilevel"/>
    <w:tmpl w:val="BF326608"/>
    <w:lvl w:ilvl="0" w:tplc="DA1AA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6607"/>
    <w:multiLevelType w:val="multilevel"/>
    <w:tmpl w:val="DDE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1C"/>
    <w:rsid w:val="0028023C"/>
    <w:rsid w:val="002D0F02"/>
    <w:rsid w:val="00406371"/>
    <w:rsid w:val="004A4E1C"/>
    <w:rsid w:val="004E36ED"/>
    <w:rsid w:val="00503D9C"/>
    <w:rsid w:val="005E578E"/>
    <w:rsid w:val="00723391"/>
    <w:rsid w:val="00742FAC"/>
    <w:rsid w:val="007C26FE"/>
    <w:rsid w:val="00864448"/>
    <w:rsid w:val="008B17C5"/>
    <w:rsid w:val="009C4A15"/>
    <w:rsid w:val="009D15DD"/>
    <w:rsid w:val="00A4024A"/>
    <w:rsid w:val="00AE6DDA"/>
    <w:rsid w:val="00C37771"/>
    <w:rsid w:val="00C615B1"/>
    <w:rsid w:val="00C87EC2"/>
    <w:rsid w:val="00C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6F61-B0AE-43BB-B1BA-6C69F54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1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E1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06371"/>
    <w:rPr>
      <w:i/>
      <w:iCs/>
    </w:rPr>
  </w:style>
  <w:style w:type="table" w:styleId="Grilledutableau">
    <w:name w:val="Table Grid"/>
    <w:basedOn w:val="TableauNormal"/>
    <w:uiPriority w:val="39"/>
    <w:rsid w:val="009C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Crépin</dc:creator>
  <cp:keywords/>
  <dc:description/>
  <cp:lastModifiedBy>Sophie Crépin</cp:lastModifiedBy>
  <cp:revision>6</cp:revision>
  <dcterms:created xsi:type="dcterms:W3CDTF">2021-03-30T07:49:00Z</dcterms:created>
  <dcterms:modified xsi:type="dcterms:W3CDTF">2021-04-01T07:36:00Z</dcterms:modified>
</cp:coreProperties>
</file>